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90" w:rsidRDefault="00881390"/>
    <w:p w:rsidR="002F4647" w:rsidRDefault="002F4647"/>
    <w:p w:rsidR="002F4647" w:rsidRDefault="002F4647" w:rsidP="002F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</w:t>
      </w:r>
      <w:r w:rsidRPr="002F4647">
        <w:rPr>
          <w:rFonts w:ascii="Times New Roman" w:hAnsi="Times New Roman" w:cs="Times New Roman"/>
          <w:b/>
          <w:sz w:val="28"/>
          <w:szCs w:val="28"/>
        </w:rPr>
        <w:t xml:space="preserve">РЕЧЕНЬ НОРМАТИВНЫХ ДОКУМЕНТОВ </w:t>
      </w:r>
    </w:p>
    <w:p w:rsidR="002F4647" w:rsidRPr="002F4647" w:rsidRDefault="002F4647" w:rsidP="002F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47">
        <w:rPr>
          <w:rFonts w:ascii="Times New Roman" w:hAnsi="Times New Roman" w:cs="Times New Roman"/>
          <w:b/>
          <w:sz w:val="28"/>
          <w:szCs w:val="28"/>
        </w:rPr>
        <w:t xml:space="preserve">ГИА -9 в 2023-2024 </w:t>
      </w:r>
      <w:proofErr w:type="spellStart"/>
      <w:r w:rsidRPr="002F464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2F4647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2F4647" w:rsidRDefault="002F4647" w:rsidP="002F4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47" w:rsidRDefault="002F4647" w:rsidP="002F4647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(Министерства просвещения РФ) от 04 апреля 2023 г. №232/551/551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2F4647" w:rsidRPr="002F4647" w:rsidRDefault="002F4647" w:rsidP="002F4647">
      <w:pPr>
        <w:pStyle w:val="a3"/>
        <w:shd w:val="clear" w:color="auto" w:fill="FFFFFF"/>
        <w:spacing w:after="255" w:line="300" w:lineRule="atLeas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647" w:rsidRPr="002F4647" w:rsidRDefault="002F4647" w:rsidP="002F4647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  <w:r w:rsidRPr="002F4647">
        <w:rPr>
          <w:sz w:val="28"/>
          <w:szCs w:val="28"/>
        </w:rPr>
        <w:t xml:space="preserve"> </w:t>
      </w:r>
    </w:p>
    <w:p w:rsidR="002F4647" w:rsidRPr="002F4647" w:rsidRDefault="002F4647" w:rsidP="002F464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647" w:rsidRPr="002F4647" w:rsidRDefault="002F4647" w:rsidP="002F4647">
      <w:pPr>
        <w:pStyle w:val="a3"/>
        <w:shd w:val="clear" w:color="auto" w:fill="FFFFFF"/>
        <w:spacing w:after="255" w:line="300" w:lineRule="atLeas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647" w:rsidRDefault="002F4647" w:rsidP="002F4647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сроков проведения государственной итоговой аттестации по образовательным программам основного общего образования в Республике Бурятия в 2024 году от 26.12.2023 № 1764</w:t>
      </w:r>
    </w:p>
    <w:p w:rsidR="002F4647" w:rsidRPr="002F4647" w:rsidRDefault="002F4647" w:rsidP="002F4647">
      <w:pPr>
        <w:pStyle w:val="a3"/>
        <w:shd w:val="clear" w:color="auto" w:fill="FFFFFF"/>
        <w:spacing w:after="255" w:line="300" w:lineRule="atLeas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647" w:rsidRPr="002F4647" w:rsidRDefault="002F4647" w:rsidP="002F4647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2024 году  Приложение № 1 к письму </w:t>
      </w:r>
      <w:proofErr w:type="spellStart"/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Pr="002F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16 января 2024 г. № 04-4</w:t>
      </w:r>
    </w:p>
    <w:p w:rsidR="002F4647" w:rsidRDefault="002F4647"/>
    <w:p w:rsidR="002F4647" w:rsidRDefault="002F4647"/>
    <w:sectPr w:rsidR="002F4647" w:rsidSect="0088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019"/>
    <w:multiLevelType w:val="hybridMultilevel"/>
    <w:tmpl w:val="3AD2F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4647"/>
    <w:rsid w:val="002F4647"/>
    <w:rsid w:val="007B5186"/>
    <w:rsid w:val="0088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2024-01-29T05:52:00Z</dcterms:created>
  <dcterms:modified xsi:type="dcterms:W3CDTF">2024-01-29T05:54:00Z</dcterms:modified>
</cp:coreProperties>
</file>